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783" w:tblpY="3217"/>
        <w:tblOverlap w:val="never"/>
        <w:tblW w:w="865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0"/>
        <w:gridCol w:w="960"/>
        <w:gridCol w:w="1770"/>
        <w:gridCol w:w="1440"/>
        <w:gridCol w:w="2895"/>
      </w:tblGrid>
      <w:tr w14:paraId="44550AB5">
        <w:trPr>
          <w:trHeight w:val="359" w:hRule="atLeast"/>
        </w:trPr>
        <w:tc>
          <w:tcPr>
            <w:tcW w:w="865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F0A0178">
            <w:pPr>
              <w:widowControl/>
              <w:spacing w:line="255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标准信息</w:t>
            </w:r>
          </w:p>
        </w:tc>
      </w:tr>
      <w:tr w14:paraId="366E57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2550" w:type="dxa"/>
            <w:gridSpan w:val="2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708A54">
            <w:pPr>
              <w:widowControl/>
              <w:spacing w:line="285" w:lineRule="atLeast"/>
              <w:ind w:left="10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标准号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4A440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9B14BC">
            <w:pPr>
              <w:widowControl/>
              <w:spacing w:line="255" w:lineRule="atLeast"/>
              <w:ind w:left="10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标准名称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17593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702F6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655" w:type="dxa"/>
            <w:gridSpan w:val="5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625166">
            <w:pPr>
              <w:widowControl/>
              <w:spacing w:line="285" w:lineRule="atLeas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专利权人</w:t>
            </w:r>
            <w:r>
              <w:rPr>
                <w:rFonts w:ascii="Calibri" w:hAnsi="Calibri" w:eastAsia="宋体" w:cs="Calibri"/>
                <w:kern w:val="0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专利申请人信息</w:t>
            </w:r>
          </w:p>
        </w:tc>
      </w:tr>
      <w:tr w14:paraId="7597A4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159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11299E">
            <w:pPr>
              <w:widowControl/>
              <w:spacing w:line="231" w:lineRule="atLeast"/>
              <w:ind w:left="105" w:right="6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专利权人</w:t>
            </w:r>
            <w:r>
              <w:rPr>
                <w:rFonts w:ascii="Calibri" w:hAnsi="Calibri" w:eastAsia="宋体" w:cs="Calibri"/>
                <w:spacing w:val="15"/>
                <w:kern w:val="0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专</w:t>
            </w:r>
            <w:r>
              <w:rPr>
                <w:rFonts w:hint="eastAsia" w:ascii="宋体" w:hAnsi="宋体" w:eastAsia="宋体" w:cs="宋体"/>
                <w:spacing w:val="-90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利</w:t>
            </w:r>
            <w:r>
              <w:rPr>
                <w:rFonts w:hint="eastAsia" w:ascii="宋体" w:hAnsi="宋体" w:eastAsia="宋体" w:cs="宋体"/>
                <w:spacing w:val="-60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申请</w:t>
            </w:r>
            <w:r>
              <w:rPr>
                <w:rFonts w:hint="eastAsia" w:ascii="宋体" w:hAnsi="宋体" w:eastAsia="宋体" w:cs="宋体"/>
                <w:spacing w:val="-60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人的</w:t>
            </w:r>
            <w:r>
              <w:rPr>
                <w:rFonts w:hint="eastAsia" w:ascii="宋体" w:hAnsi="宋体" w:eastAsia="宋体" w:cs="宋体"/>
                <w:spacing w:val="-105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姓</w:t>
            </w:r>
            <w:r>
              <w:rPr>
                <w:rFonts w:hint="eastAsia" w:ascii="宋体" w:hAnsi="宋体" w:eastAsia="宋体" w:cs="宋体"/>
                <w:spacing w:val="-60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名或</w:t>
            </w:r>
            <w:r>
              <w:rPr>
                <w:rFonts w:hint="eastAsia" w:ascii="宋体" w:hAnsi="宋体" w:eastAsia="宋体" w:cs="宋体"/>
                <w:spacing w:val="-60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单位</w:t>
            </w:r>
            <w:r>
              <w:rPr>
                <w:rFonts w:hint="eastAsia" w:ascii="宋体" w:hAnsi="宋体" w:eastAsia="宋体" w:cs="宋体"/>
                <w:spacing w:val="-105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名称</w:t>
            </w:r>
          </w:p>
        </w:tc>
        <w:tc>
          <w:tcPr>
            <w:tcW w:w="7065" w:type="dxa"/>
            <w:gridSpan w:val="4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30F2C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D441C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59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D2E9D6">
            <w:pPr>
              <w:widowControl/>
              <w:spacing w:line="255" w:lineRule="atLeast"/>
              <w:ind w:left="10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联系人姓名</w:t>
            </w:r>
          </w:p>
        </w:tc>
        <w:tc>
          <w:tcPr>
            <w:tcW w:w="2730" w:type="dxa"/>
            <w:gridSpan w:val="2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DE2C3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A3B9D19">
            <w:pPr>
              <w:widowControl/>
              <w:spacing w:line="255" w:lineRule="atLeast"/>
              <w:ind w:left="43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电 话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882DA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1CA03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59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8077B66">
            <w:pPr>
              <w:widowControl/>
              <w:spacing w:line="255" w:lineRule="atLeast"/>
              <w:ind w:left="28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邮政编码</w:t>
            </w:r>
          </w:p>
        </w:tc>
        <w:tc>
          <w:tcPr>
            <w:tcW w:w="2730" w:type="dxa"/>
            <w:gridSpan w:val="2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DDAC5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DF9D49">
            <w:pPr>
              <w:widowControl/>
              <w:spacing w:line="255" w:lineRule="atLeast"/>
              <w:ind w:left="28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电子邮箱</w:t>
            </w:r>
          </w:p>
        </w:tc>
        <w:tc>
          <w:tcPr>
            <w:tcW w:w="288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218B1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461C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590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C6FDE43">
            <w:pPr>
              <w:widowControl/>
              <w:spacing w:line="255" w:lineRule="atLeast"/>
              <w:ind w:left="28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联系地址</w:t>
            </w:r>
          </w:p>
        </w:tc>
        <w:tc>
          <w:tcPr>
            <w:tcW w:w="7065" w:type="dxa"/>
            <w:gridSpan w:val="4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1A7882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ECB55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7" w:hRule="atLeast"/>
        </w:trPr>
        <w:tc>
          <w:tcPr>
            <w:tcW w:w="8655" w:type="dxa"/>
            <w:gridSpan w:val="5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FB61D3">
            <w:pPr>
              <w:widowControl/>
              <w:spacing w:line="465" w:lineRule="atLeast"/>
              <w:ind w:left="525" w:right="105" w:firstLine="268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必要专利实施许可声明</w:t>
            </w:r>
          </w:p>
          <w:p w14:paraId="4DDC952D">
            <w:pPr>
              <w:widowControl/>
              <w:spacing w:line="465" w:lineRule="atLeast"/>
              <w:ind w:right="105" w:firstLine="42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当且仅当下表中的本专利权人</w:t>
            </w:r>
            <w:r>
              <w:rPr>
                <w:rFonts w:ascii="Calibri" w:hAnsi="Calibri" w:eastAsia="宋体" w:cs="Calibri"/>
                <w:kern w:val="0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专利申请人专利中的权利要求成为最终发布的国家标准</w:t>
            </w:r>
          </w:p>
          <w:p w14:paraId="3373B242">
            <w:pPr>
              <w:widowControl/>
              <w:spacing w:line="255" w:lineRule="atLeast"/>
              <w:ind w:left="10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的必要权利要求时，专利权人或专利申请人做出如下实施许可声明：</w:t>
            </w:r>
          </w:p>
          <w:p w14:paraId="0F589B13">
            <w:pPr>
              <w:widowControl/>
              <w:spacing w:line="255" w:lineRule="atLeast"/>
              <w:ind w:left="10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 </w:t>
            </w:r>
          </w:p>
          <w:p w14:paraId="602E57D3">
            <w:pPr>
              <w:widowControl/>
              <w:spacing w:line="214" w:lineRule="atLeast"/>
              <w:ind w:left="840" w:right="9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口</w:t>
            </w:r>
            <w:r>
              <w:rPr>
                <w:rFonts w:ascii="Calibri" w:hAnsi="Calibri" w:eastAsia="宋体" w:cs="Calibri"/>
                <w:kern w:val="0"/>
                <w:szCs w:val="21"/>
              </w:rPr>
              <w:t>a)</w:t>
            </w:r>
            <w:r>
              <w:rPr>
                <w:rFonts w:ascii="Calibri" w:hAnsi="Calibri" w:eastAsia="宋体" w:cs="Calibri"/>
                <w:spacing w:val="15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专利权人或专利申请人同意在公平、合理、无歧视基础上，免费许可任何组织 或者个人在实施该标准时实施专利；</w:t>
            </w:r>
          </w:p>
          <w:p w14:paraId="52E44659">
            <w:pPr>
              <w:widowControl/>
              <w:ind w:left="94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注：专利权人</w:t>
            </w:r>
            <w:r>
              <w:rPr>
                <w:rFonts w:ascii="Calibri" w:hAnsi="Calibri" w:eastAsia="宋体" w:cs="Calibri"/>
                <w:kern w:val="0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专利申请人可以在互惠或防御性终止条件下做出上述声明。</w:t>
            </w:r>
          </w:p>
          <w:p w14:paraId="03ABD558">
            <w:pPr>
              <w:widowControl/>
              <w:ind w:left="136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 </w:t>
            </w:r>
          </w:p>
          <w:p w14:paraId="7542588E">
            <w:pPr>
              <w:widowControl/>
              <w:spacing w:line="214" w:lineRule="atLeast"/>
              <w:ind w:left="840" w:right="9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口</w:t>
            </w:r>
            <w:r>
              <w:rPr>
                <w:rFonts w:ascii="Calibri" w:hAnsi="Calibri" w:eastAsia="宋体" w:cs="Calibri"/>
                <w:kern w:val="0"/>
                <w:szCs w:val="21"/>
              </w:rPr>
              <w:t>b)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专利权人或专利申请人同意在公平、合理、无歧视基础上，收费许可任何组织 或者个人在实施该标准时实施专利；</w:t>
            </w:r>
          </w:p>
          <w:p w14:paraId="698E8CB6">
            <w:pPr>
              <w:widowControl/>
              <w:ind w:left="94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注：专利权人</w:t>
            </w:r>
            <w:r>
              <w:rPr>
                <w:rFonts w:ascii="Calibri" w:hAnsi="Calibri" w:eastAsia="宋体" w:cs="Calibri"/>
                <w:kern w:val="0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专利申请人可以在互惠或防御性终止条件下做出上述声明。</w:t>
            </w:r>
          </w:p>
          <w:p w14:paraId="22195A22">
            <w:pPr>
              <w:widowControl/>
              <w:ind w:left="136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 </w:t>
            </w:r>
          </w:p>
          <w:p w14:paraId="2E5A8F42">
            <w:pPr>
              <w:widowControl/>
              <w:spacing w:line="214" w:lineRule="atLeast"/>
              <w:ind w:left="840" w:right="9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口 </w:t>
            </w:r>
            <w:r>
              <w:rPr>
                <w:rFonts w:ascii="Calibri" w:hAnsi="Calibri" w:eastAsia="宋体" w:cs="Calibri"/>
                <w:kern w:val="0"/>
                <w:szCs w:val="21"/>
              </w:rPr>
              <w:t>c) 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专利权人或专利申请人不同意按照以上两种方式进行专利实施许可。</w:t>
            </w:r>
          </w:p>
        </w:tc>
      </w:tr>
      <w:tr w14:paraId="07690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0" w:hRule="atLeast"/>
        </w:trPr>
        <w:tc>
          <w:tcPr>
            <w:tcW w:w="8655" w:type="dxa"/>
            <w:gridSpan w:val="5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AE8A41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</w:rPr>
              <w:t> </w:t>
            </w:r>
          </w:p>
          <w:p w14:paraId="21FBD4F1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</w:rPr>
              <w:t> </w:t>
            </w:r>
          </w:p>
          <w:p w14:paraId="6F374922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</w:rPr>
              <w:t> </w:t>
            </w:r>
          </w:p>
          <w:p w14:paraId="5BA333CA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</w:rPr>
              <w:t> </w:t>
            </w:r>
          </w:p>
          <w:p w14:paraId="239F768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</w:rPr>
              <w:t> </w:t>
            </w:r>
          </w:p>
          <w:p w14:paraId="5FBBFC82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</w:rPr>
              <w:t> </w:t>
            </w:r>
          </w:p>
          <w:p w14:paraId="39262303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</w:rPr>
              <w:t> </w:t>
            </w:r>
          </w:p>
          <w:p w14:paraId="7DBFBDB1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3"/>
                <w:szCs w:val="23"/>
              </w:rPr>
              <w:t> </w:t>
            </w:r>
          </w:p>
          <w:p w14:paraId="2EF7D9AF">
            <w:pPr>
              <w:widowControl/>
              <w:spacing w:line="315" w:lineRule="atLeast"/>
              <w:ind w:left="3045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专利权人</w:t>
            </w:r>
            <w:r>
              <w:rPr>
                <w:rFonts w:ascii="Calibri" w:hAnsi="Calibri" w:eastAsia="宋体" w:cs="Calibri"/>
                <w:kern w:val="0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专利申请人（签字</w:t>
            </w:r>
            <w:r>
              <w:rPr>
                <w:rFonts w:ascii="Calibri" w:hAnsi="Calibri" w:eastAsia="宋体" w:cs="Calibri"/>
                <w:kern w:val="0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盖章）：</w:t>
            </w:r>
          </w:p>
          <w:p w14:paraId="6BBD6560">
            <w:pPr>
              <w:widowControl/>
              <w:spacing w:line="315" w:lineRule="atLeast"/>
              <w:ind w:left="567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月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日</w:t>
            </w:r>
          </w:p>
        </w:tc>
      </w:tr>
    </w:tbl>
    <w:p w14:paraId="283124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附件1</w:t>
      </w:r>
    </w:p>
    <w:p w14:paraId="4E4CF4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专利实施许可声明表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555EF8"/>
    <w:rsid w:val="4178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373</Characters>
  <Lines>0</Lines>
  <Paragraphs>0</Paragraphs>
  <TotalTime>0</TotalTime>
  <ScaleCrop>false</ScaleCrop>
  <LinksUpToDate>false</LinksUpToDate>
  <CharactersWithSpaces>401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2024-12-23T07:18:00Z</dcterms:created>
  <dc:creator>25481</dc:creator>
  <cp:lastModifiedBy>江苏省林学会</cp:lastModifiedBy>
  <dcterms:modified xsi:type="dcterms:W3CDTF">2026-09-28T03:27:31Z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76038510E2074D2D808D52C09F0FC1D3_13</vt:lpwstr>
  </property>
  <property fmtid="{D5CDD505-2E9C-101B-9397-08002B2CF9AE}" pid="4" name="KSOTemplateDocerSaveRecord">
    <vt:lpwstr>eyJoZGlkIjoiNTZhMDcyYzc1NWU5NzZmZGFkOTc5ZDAzN2RlZjYwZjgiLCJ1c2VySWQiOiIxMjY2MTA3MTMyIn0=</vt:lpwstr>
  </property>
</Properties>
</file>